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день-московского-транспорта-2019"/>
    <w:p>
      <w:pPr>
        <w:pStyle w:val="Heading3"/>
      </w:pPr>
      <w:r>
        <w:t xml:space="preserve">День московского транспорта 2019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t xml:space="preserve">Трамвайное движение в Москве в 2019 году отметило 120-летний юбилей. К этому событию приурочили традиционный уже</w:t>
      </w:r>
      <w:r>
        <w:t xml:space="preserve"> </w:t>
      </w:r>
      <w:hyperlink r:id="rId20">
        <w:r>
          <w:rPr>
            <w:rStyle w:val="Hyperlink"/>
          </w:rPr>
          <w:t xml:space="preserve">апрельский парад трамваев</w:t>
        </w:r>
      </w:hyperlink>
      <w:r>
        <w:t xml:space="preserve">. Посмотреть на колонну старинных вагонов и самые современные московские трамваи собрались рекордные 250 тысяч человек, и организаторы, вдохновленные успехом мероприятия, решили повторить праздник в июле.</w:t>
      </w:r>
    </w:p>
    <w:bookmarkEnd w:id="21"/>
    <w:bookmarkStart w:id="23" w:name="дата-и-место-проведения"/>
    <w:p>
      <w:pPr>
        <w:pStyle w:val="Heading2"/>
      </w:pPr>
      <w:r>
        <w:t xml:space="preserve">Дата и место проведения</w:t>
      </w:r>
    </w:p>
    <w:p>
      <w:pPr>
        <w:pStyle w:val="FirstParagraph"/>
      </w:pPr>
      <w:r>
        <w:t xml:space="preserve">Внеочередной — июльский — парад трамваев пройдет в День московского транспорта, 13 июля 2019 года.</w:t>
      </w:r>
    </w:p>
    <w:p>
      <w:pPr>
        <w:pStyle w:val="BodyText"/>
      </w:pPr>
      <w:r>
        <w:t xml:space="preserve">В 11 утра традиционно колонна стартует от депо имени Апакова и проезжает по центру Москвы: Шаболовке, Серпуховскому Валу, Даниловскому Валу, Дубининской и Новокузнецкой улицам, а также по Большому Устьинскому мосту, Яузскому, Покровскому бульварам и к 12 часам финиширует на Чистых прудах. Затем трамваи выстроятся на выставку на Чистопрудном бульваре.</w:t>
      </w:r>
    </w:p>
    <w:bookmarkStart w:id="22" w:name="почему-стоит-посетить"/>
    <w:p>
      <w:pPr>
        <w:pStyle w:val="Heading3"/>
      </w:pPr>
      <w:r>
        <w:t xml:space="preserve">Почему стоит посетить</w:t>
      </w:r>
    </w:p>
    <w:p>
      <w:pPr>
        <w:pStyle w:val="FirstParagraph"/>
      </w:pPr>
      <w:r>
        <w:t xml:space="preserve">Впервые парад трамваев прошел в апреле 2014-го, когда московскому трамваю исполнилось 115 лет. В честь праздника «Мосгортранс» решил показать горожанам и туристам трамваи разных эпох.</w:t>
      </w:r>
    </w:p>
    <w:p>
      <w:pPr>
        <w:pStyle w:val="BodyText"/>
      </w:pPr>
      <w:r>
        <w:t xml:space="preserve">С тех пор каждый апрель колонна ретротрамваев проезжает по центральным улицам Москвы, а зрители могут полюбоваться диковинными вагонами, бибикнуть из кабины водителя или сфотографироваться с «гостями из прошлого» — пассажирами и вагоновожатыми в костюмах того времени.</w:t>
      </w:r>
    </w:p>
    <w:p>
      <w:pPr>
        <w:pStyle w:val="BodyText"/>
      </w:pPr>
      <w:r>
        <w:t xml:space="preserve">Кроме того, каждый год к основному параду добавляют еще какое-нибудь мероприятие, к примеру, выставку ретроавтомобилей или старинных велосипедов.</w:t>
      </w:r>
    </w:p>
    <w:bookmarkEnd w:id="22"/>
    <w:bookmarkEnd w:id="23"/>
    <w:bookmarkStart w:id="24" w:name="программа"/>
    <w:p>
      <w:pPr>
        <w:pStyle w:val="Heading2"/>
      </w:pPr>
      <w:r>
        <w:t xml:space="preserve">Программа</w:t>
      </w:r>
    </w:p>
    <w:p>
      <w:pPr>
        <w:pStyle w:val="FirstParagraph"/>
      </w:pPr>
      <w:r>
        <w:t xml:space="preserve">Среди участников парада — конка XIX века, фонарные трамваи 1908 года выпуска, знаменитая «Аннушка», КМ 1930-х годов, в каком Жеглов и Шарапов ловили Кирпича, ЛМ-2000, прозванный москвичами «Циклоп», «Львенок», «Татры», технические трамваи… И как будто из другого мира — самые современные модели: «Витязи», «Альстом», «Сити Стар», двухголовый «Штадлер».</w:t>
      </w:r>
    </w:p>
    <w:p>
      <w:pPr>
        <w:pStyle w:val="BodyText"/>
      </w:pPr>
      <w:r>
        <w:t xml:space="preserve">Каждый год организаторы стараются добавлять что-нибудь новенькое. В апреле, например, зрителям представили довоенный прицепной вагон серии С, воссозданный на Сокольническом вагоноремонтно-строительном заводе Мосгортранса. Что придумают для июльского парада в День московского транспорта 2019 — увидим.</w:t>
      </w:r>
    </w:p>
    <w:bookmarkEnd w:id="24"/>
    <w:bookmarkStart w:id="25" w:name="площадки-и-расписание"/>
    <w:p>
      <w:pPr>
        <w:pStyle w:val="Heading2"/>
      </w:pPr>
      <w:r>
        <w:t xml:space="preserve">Площадки и расписание</w:t>
      </w:r>
    </w:p>
    <w:p>
      <w:pPr>
        <w:pStyle w:val="FirstParagraph"/>
      </w:pPr>
      <w:r>
        <w:t xml:space="preserve">Помимо парада запланирован целый ряд праздничных мероприятий. Праздник развернется еще на четырех площадках, помимо Чистых прудов.</w:t>
      </w:r>
    </w:p>
    <w:p>
      <w:pPr>
        <w:pStyle w:val="BodyText"/>
      </w:pPr>
      <w:r>
        <w:rPr>
          <w:bCs/>
          <w:b/>
        </w:rPr>
        <w:t xml:space="preserve">ВДНХ</w:t>
      </w:r>
    </w:p>
    <w:p>
      <w:pPr>
        <w:pStyle w:val="BodyText"/>
      </w:pPr>
      <w:r>
        <w:t xml:space="preserve">С 12:00 до 18:00 у главного входа развернется выставка ретроавто и служебных автомобилей прошлого. Можно будет посмотреть на советский кроссовер «Москвич-410», который выпускали всего два года, одну из самых массовых машин СССР — ГАЗ-21И «Волга», и авто представительского класса ГАЗ-12 ЗИМ 50-х годов. Кроме того, здесь будут проходить игры для детей, которые научат безопасности дорожного движения, а также можно будет порисовать в арт-зоне «Раскрась автобус».</w:t>
      </w:r>
    </w:p>
    <w:p>
      <w:pPr>
        <w:pStyle w:val="BodyText"/>
      </w:pPr>
      <w:r>
        <w:rPr>
          <w:bCs/>
          <w:b/>
        </w:rPr>
        <w:t xml:space="preserve">«Зарядье»</w:t>
      </w:r>
    </w:p>
    <w:p>
      <w:pPr>
        <w:pStyle w:val="BodyText"/>
      </w:pPr>
      <w:r>
        <w:t xml:space="preserve">В парке пройдет фотовыставка, посвященная транспорту разных эпох. Увидеть снимки, которые предоставил Центральный госархив столицы, можно будет с 9 по 31 июля. Кроме того, фотографии транспортных средств можно будет увидеть в парках «Красная Пресня» и «Фестивальный».</w:t>
      </w:r>
    </w:p>
    <w:p>
      <w:pPr>
        <w:pStyle w:val="BodyText"/>
      </w:pPr>
      <w:r>
        <w:rPr>
          <w:bCs/>
          <w:b/>
        </w:rPr>
        <w:t xml:space="preserve">Проспект Академика Сахарова</w:t>
      </w:r>
    </w:p>
    <w:p>
      <w:pPr>
        <w:pStyle w:val="BodyText"/>
      </w:pPr>
      <w:r>
        <w:t xml:space="preserve">С 12:00 до 18:00 на площадке будет проходить мотошоу. Среди выступающих — пилотажная группа «Каскад» московского управления ГИБДД. Зрителей ждут опасные трюки и фристайл.</w:t>
      </w:r>
    </w:p>
    <w:p>
      <w:pPr>
        <w:pStyle w:val="BodyText"/>
      </w:pPr>
      <w:r>
        <w:rPr>
          <w:bCs/>
          <w:b/>
        </w:rPr>
        <w:t xml:space="preserve">Трубная площадь</w:t>
      </w:r>
    </w:p>
    <w:p>
      <w:pPr>
        <w:pStyle w:val="BodyText"/>
      </w:pPr>
      <w:r>
        <w:t xml:space="preserve">С 12:00 до 18:00 на площадке будут проходить квесты. Все задания, связаны с транспортом.</w:t>
      </w:r>
    </w:p>
    <w:p>
      <w:pPr>
        <w:pStyle w:val="BodyText"/>
      </w:pPr>
      <w:r>
        <w:rPr>
          <w:bCs/>
          <w:b/>
        </w:rPr>
        <w:t xml:space="preserve">Экскурсии в «Мосгортрансе»</w:t>
      </w:r>
    </w:p>
    <w:p>
      <w:pPr>
        <w:pStyle w:val="BodyText"/>
      </w:pPr>
      <w:r>
        <w:t xml:space="preserve">В «Мосгортрансе» 13 июля пройдет День открытых дверей. Жители города смогут посетить с экскурсиями Центральный филиал и 17-й автобусный парк, узнать, как водители готовятся к выезду на линию, кто руководит движением по маршрутам и многое другое. Для участия в экскурсии необходима предварительная регистрация.</w:t>
      </w:r>
    </w:p>
    <w:p>
      <w:pPr>
        <w:pStyle w:val="BodyText"/>
      </w:pPr>
      <w:r>
        <w:rPr>
          <w:bCs/>
          <w:b/>
        </w:rPr>
        <w:t xml:space="preserve">Велофестиваль</w:t>
      </w:r>
    </w:p>
    <w:p>
      <w:pPr>
        <w:pStyle w:val="BodyText"/>
      </w:pPr>
      <w:r>
        <w:t xml:space="preserve">Последним мероприятием в этот день станет праздник двухколесного транспорта. На ночном велофестивале ждут порядка 20 тысяч гостей.</w:t>
      </w:r>
    </w:p>
    <w:p>
      <w:pPr>
        <w:pStyle w:val="BodyText"/>
      </w:pPr>
      <w:r>
        <w:t xml:space="preserve">На каждой точке празднования помимо развлекательной программы будет и музыкальная часть. Гостей ждут живые концерты от артистов проекта «Музыка в метро». Будет джаз, классическая инструментальная музыка, этнические барабаны и даже игра на тибетских поющих чашах.</w:t>
      </w:r>
    </w:p>
    <w:bookmarkEnd w:id="25"/>
    <w:bookmarkStart w:id="28" w:name="цены-на-билеты"/>
    <w:p>
      <w:pPr>
        <w:pStyle w:val="Heading2"/>
      </w:pPr>
      <w:r>
        <w:t xml:space="preserve">Цены на билеты</w:t>
      </w:r>
    </w:p>
    <w:p>
      <w:pPr>
        <w:pStyle w:val="FirstParagraph"/>
      </w:pPr>
      <w:r>
        <w:t xml:space="preserve">Посмотреть на парад трамваев может любой желающий в любой точке маршрута колонны. На выставку на Чистопрудном бульваре также можно прийти свободно.</w:t>
      </w:r>
    </w:p>
    <w:p>
      <w:pPr>
        <w:pStyle w:val="BodyText"/>
      </w:pPr>
      <w:r>
        <w:t xml:space="preserve">Конец маршрута колонны и место выставки трамваев — Чистопрудный бульвар (станция метро «Чистые пруды»).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http://gkudkr.mos.ru/presscenter/news/detail/8207936.html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gkudkr.mos.ru" TargetMode="External" /><Relationship Type="http://schemas.openxmlformats.org/officeDocument/2006/relationships/hyperlink" Id="rId26" Target="http://gkudkr.mos.ru/presscenter/news/detail/8207936.html" TargetMode="External" /><Relationship Type="http://schemas.openxmlformats.org/officeDocument/2006/relationships/hyperlink" Id="rId20" Target="https://www.kp.ru/afisha/moskva/daily/parad-tramvaev-v-moskve-201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kudkr.mos.ru" TargetMode="External" /><Relationship Type="http://schemas.openxmlformats.org/officeDocument/2006/relationships/hyperlink" Id="rId26" Target="http://gkudkr.mos.ru/presscenter/news/detail/8207936.html" TargetMode="External" /><Relationship Type="http://schemas.openxmlformats.org/officeDocument/2006/relationships/hyperlink" Id="rId20" Target="https://www.kp.ru/afisha/moskva/daily/parad-tramvaev-v-moskve-20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2025-07-29T11:36:20Z</dcterms:created>
  <dcterms:modified xsi:type="dcterms:W3CDTF">2025-07-29T11:36:20Z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