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519b99366366c038053ed9cdb75f412522ba9"/>
    <w:p>
      <w:pPr>
        <w:pStyle w:val="Heading3"/>
      </w:pPr>
      <w:r>
        <w:t xml:space="preserve">17 сентября в Москве пройдет осенний велопарад</w:t>
      </w:r>
    </w:p>
    <w:p>
      <w:pPr>
        <w:pStyle w:val="FirstParagraph"/>
      </w:pPr>
      <w:r>
        <w:t xml:space="preserve">04.09.2017</w:t>
      </w:r>
    </w:p>
    <w:p>
      <w:pPr>
        <w:pStyle w:val="BodyText"/>
      </w:pPr>
      <w:r>
        <w:rPr>
          <w:bCs/>
          <w:b/>
        </w:rPr>
        <w:t xml:space="preserve">В нем примут участие около 30 тысяч человек.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17 сентября в столице пройдет традиционный осенний велопарад. Его участники проедут от Звездного бульвара по набережным до парка «Красная Пресня». Общая протяженность маршрута составит около 30 километров. Сбор участников в 11:00 на Звездном бульваре и в Останкинском проезде. Парад проводится в поддержку развития велоинфраструктуры и за безопасность на дорогах.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нашим подсчетам, в осеннем велопараде смогут принять участие около 30 тысяч человек», — рассказал заместитель Мэра Москвы, руководитель Департамента транспорта и развития дорожно-транспортной инфраструктуры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Велопарад — это не спортивный марафон. Средняя скорость колонны не будет превышать 15 километров в час. Принять участие в заезде могут все желающие независимо от физической подготовки и возраста. Горожане без собственного велосипеда смогут на льготных условиях воспользоваться столичной системой велопроката «Велобайк».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Осенний парад будет приурочен к Всемирному дню без автомобиля, который отмечается 22 сентября. В этот день водителей традиционно призывают отказаться от машин и пересесть на общественный транспорт.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велопарады в центре Москвы проводятся с 2012 года. В 2014 году велосипедисты впервые проехали по Садовому кольцу. 28 мая 2016 года состоялся первый Всероссийский велопарад. В нем приняли участие велосипедисты более чем из 30 городов России. Столичный прокат на три — шесть часов обошелся участникам в два раза дешевле, чем обычно, а стоимость тарифного плана «Сезон» была меньше на 100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http://gkudkr.mos.ru/presscenter/news/detail/6831912.html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«Дирекция капитального ремонта Департамента капитального ремонта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kudkr.mos.ru" TargetMode="External" /><Relationship Type="http://schemas.openxmlformats.org/officeDocument/2006/relationships/hyperlink" Id="rId20" Target="http://gkudkr.mos.ru/presscenter/news/detail/6831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kudkr.mos.ru" TargetMode="External" /><Relationship Type="http://schemas.openxmlformats.org/officeDocument/2006/relationships/hyperlink" Id="rId20" Target="http://gkudkr.mos.ru/presscenter/news/detail/6831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2025-07-29T11:36:59Z</dcterms:created>
  <dcterms:modified xsi:type="dcterms:W3CDTF">2025-07-29T11:36:59Z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